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44933B" w14:textId="66C412A4" w:rsidR="003732CD" w:rsidRDefault="003732C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14:paraId="3ED0E4B9" w14:textId="77777777" w:rsidR="003732CD" w:rsidRDefault="005C4BE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-BoldMT;Arial" w:hAnsi="Arial-BoldMT;Arial" w:cs="Arial-BoldMT;Arial"/>
          <w:b/>
          <w:color w:val="2F5496"/>
        </w:rPr>
      </w:pPr>
      <w:r>
        <w:rPr>
          <w:rFonts w:ascii="Arial-BoldMT;Arial" w:hAnsi="Arial-BoldMT;Arial" w:cs="Arial-BoldMT;Arial"/>
          <w:b/>
          <w:color w:val="2F5496"/>
        </w:rPr>
        <w:t>PEDOPSIHIATRIČNA DELAVNICA (udeležba omejena)</w:t>
      </w:r>
    </w:p>
    <w:p w14:paraId="6EE36014" w14:textId="77777777" w:rsidR="003732CD" w:rsidRDefault="005C4BE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color w:val="1F4E79"/>
        </w:rPr>
        <w:t>Petek, 11. april 2025</w:t>
      </w:r>
    </w:p>
    <w:p w14:paraId="23E9C086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1F4E79"/>
        </w:rPr>
      </w:pPr>
    </w:p>
    <w:p w14:paraId="598BA5D3" w14:textId="77777777" w:rsidR="003732CD" w:rsidRDefault="005C4BE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Style w:val="Privzetapisavaodstavka3"/>
          <w:rFonts w:ascii="Arial" w:hAnsi="Arial" w:cs="Times New Roman"/>
          <w:b/>
          <w:bCs/>
          <w:color w:val="2F5496"/>
        </w:rPr>
        <w:t>AKTUALNE TEME NA PODROČJU PEDOPSIHIATRIJE V SLOVENIJI</w:t>
      </w:r>
    </w:p>
    <w:p w14:paraId="5D6584FD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</w:p>
    <w:p w14:paraId="1AABC8FC" w14:textId="77777777" w:rsidR="003732CD" w:rsidRDefault="005C4BE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highlight w:val="white"/>
          <w:lang w:eastAsia="en-US"/>
        </w:rPr>
      </w:pPr>
      <w:r>
        <w:rPr>
          <w:rFonts w:ascii="Arial" w:hAnsi="Arial" w:cs="Arial"/>
          <w:b/>
          <w:highlight w:val="white"/>
          <w:lang w:eastAsia="en-US"/>
        </w:rPr>
        <w:t xml:space="preserve">DVORANA </w:t>
      </w:r>
      <w:r>
        <w:rPr>
          <w:rFonts w:ascii="Arial" w:hAnsi="Arial" w:cs="Arial"/>
          <w:b/>
          <w:highlight w:val="white"/>
          <w:lang w:eastAsia="en-US"/>
        </w:rPr>
        <w:t>PRIOL</w:t>
      </w:r>
    </w:p>
    <w:p w14:paraId="4B4A34AD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</w:p>
    <w:p w14:paraId="78D3B579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09:00 – 10:30</w:t>
      </w:r>
      <w:r>
        <w:rPr>
          <w:rFonts w:ascii="Arial" w:hAnsi="Arial" w:cs="Arial"/>
        </w:rPr>
        <w:tab/>
      </w:r>
      <w:r>
        <w:rPr>
          <w:rFonts w:ascii="Arial" w:hAnsi="Arial" w:cs="Times New Roman"/>
          <w:b/>
          <w:bCs/>
        </w:rPr>
        <w:t>Uvodni pozdrav</w:t>
      </w:r>
    </w:p>
    <w:p w14:paraId="6CE5E0FC" w14:textId="77777777" w:rsidR="003732CD" w:rsidRDefault="005C4BE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hAnsi="Arial" w:cs="Times New Roman"/>
        </w:rPr>
        <w:t xml:space="preserve">                     </w:t>
      </w:r>
    </w:p>
    <w:p w14:paraId="49F51177" w14:textId="77777777" w:rsidR="003732CD" w:rsidRDefault="005C4BE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hAnsi="Arial" w:cs="Times New Roman"/>
          <w:b/>
          <w:bCs/>
        </w:rPr>
        <w:t xml:space="preserve">             </w:t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  <w:color w:val="2C363A"/>
          <w:shd w:val="clear" w:color="auto" w:fill="FFFFFF"/>
        </w:rPr>
        <w:t>Dostopnost obravnav v službah za duševno zdravje otrok in mladostnikov</w:t>
      </w:r>
    </w:p>
    <w:p w14:paraId="59ABEE0D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Times New Roman"/>
          <w:b/>
          <w:bCs/>
          <w:color w:val="2C363A"/>
          <w:shd w:val="clear" w:color="auto" w:fill="FFFFFF"/>
        </w:rPr>
        <w:tab/>
      </w:r>
      <w:r>
        <w:rPr>
          <w:rFonts w:ascii="Arial" w:hAnsi="Arial" w:cs="Times New Roman"/>
          <w:b/>
          <w:bCs/>
          <w:color w:val="2C363A"/>
          <w:shd w:val="clear" w:color="auto" w:fill="FFFFFF"/>
        </w:rPr>
        <w:tab/>
      </w:r>
      <w:r>
        <w:rPr>
          <w:rFonts w:ascii="Arial" w:hAnsi="Arial"/>
          <w:color w:val="2C363A"/>
          <w:shd w:val="clear" w:color="auto" w:fill="FFFFFF"/>
        </w:rPr>
        <w:t xml:space="preserve">Radivoje </w:t>
      </w:r>
      <w:proofErr w:type="spellStart"/>
      <w:r>
        <w:rPr>
          <w:rFonts w:ascii="Arial" w:hAnsi="Arial"/>
          <w:color w:val="2C363A"/>
          <w:shd w:val="clear" w:color="auto" w:fill="FFFFFF"/>
        </w:rPr>
        <w:t>Pribaković</w:t>
      </w:r>
      <w:proofErr w:type="spellEnd"/>
      <w:r>
        <w:rPr>
          <w:rFonts w:ascii="Arial" w:hAnsi="Arial"/>
          <w:color w:val="2C363A"/>
          <w:shd w:val="clear" w:color="auto" w:fill="FFFFFF"/>
        </w:rPr>
        <w:t xml:space="preserve"> Brinovec</w:t>
      </w:r>
    </w:p>
    <w:p w14:paraId="33D8512C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hAnsi="Arial"/>
          <w:color w:val="2C363A"/>
          <w:highlight w:val="white"/>
        </w:rPr>
      </w:pPr>
    </w:p>
    <w:p w14:paraId="0CAEE6C5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  <w:shd w:val="clear" w:color="auto" w:fill="FFFFFF"/>
        </w:rPr>
        <w:tab/>
      </w:r>
      <w:r>
        <w:rPr>
          <w:rFonts w:ascii="Arial" w:hAnsi="Arial"/>
          <w:color w:val="2C363A"/>
          <w:shd w:val="clear" w:color="auto" w:fill="FFFFFF"/>
        </w:rPr>
        <w:tab/>
      </w:r>
      <w:r>
        <w:rPr>
          <w:rFonts w:ascii="Arial" w:hAnsi="Arial"/>
          <w:b/>
          <w:bCs/>
          <w:color w:val="2C363A"/>
          <w:shd w:val="clear" w:color="auto" w:fill="FFFFFF"/>
        </w:rPr>
        <w:t>Delovanje Centrov za duševno zdravje otrok in mladostnikov –       trenutno  s</w:t>
      </w:r>
      <w:r>
        <w:rPr>
          <w:rFonts w:ascii="Arial" w:hAnsi="Arial"/>
          <w:b/>
          <w:bCs/>
          <w:color w:val="2C363A"/>
          <w:shd w:val="clear" w:color="auto" w:fill="FFFFFF"/>
        </w:rPr>
        <w:t>tanje</w:t>
      </w:r>
    </w:p>
    <w:p w14:paraId="2CD7C89E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  <w:shd w:val="clear" w:color="auto" w:fill="FFFFFF"/>
        </w:rPr>
        <w:t xml:space="preserve">                      </w:t>
      </w:r>
      <w:r>
        <w:rPr>
          <w:rFonts w:ascii="Arial" w:hAnsi="Arial"/>
          <w:color w:val="2C363A"/>
          <w:shd w:val="clear" w:color="auto" w:fill="FFFFFF"/>
        </w:rPr>
        <w:tab/>
        <w:t>Aleksander Koroša</w:t>
      </w:r>
    </w:p>
    <w:p w14:paraId="6D381FF3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hAnsi="Arial"/>
          <w:color w:val="2C363A"/>
          <w:highlight w:val="white"/>
        </w:rPr>
      </w:pPr>
    </w:p>
    <w:p w14:paraId="1D2EA338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  <w:shd w:val="clear" w:color="auto" w:fill="FFFFFF"/>
        </w:rPr>
        <w:tab/>
      </w:r>
      <w:r>
        <w:rPr>
          <w:rFonts w:ascii="Arial" w:hAnsi="Arial"/>
          <w:color w:val="2C363A"/>
          <w:shd w:val="clear" w:color="auto" w:fill="FFFFFF"/>
        </w:rPr>
        <w:tab/>
      </w:r>
      <w:r>
        <w:rPr>
          <w:rFonts w:ascii="Arial" w:hAnsi="Arial"/>
          <w:b/>
          <w:bCs/>
          <w:color w:val="2C363A"/>
          <w:shd w:val="clear" w:color="auto" w:fill="FFFFFF"/>
        </w:rPr>
        <w:t>Bolnišnična  obravnava otrok in mladostnikov z duševno motnjo –trenutno stanje in izzivi</w:t>
      </w:r>
    </w:p>
    <w:p w14:paraId="21384B3A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  <w:shd w:val="clear" w:color="auto" w:fill="FFFFFF"/>
        </w:rPr>
        <w:t xml:space="preserve">                     </w:t>
      </w:r>
      <w:r>
        <w:rPr>
          <w:rFonts w:ascii="Arial" w:hAnsi="Arial"/>
          <w:color w:val="2C363A"/>
          <w:shd w:val="clear" w:color="auto" w:fill="FFFFFF"/>
        </w:rPr>
        <w:tab/>
        <w:t>Nina Šenica</w:t>
      </w:r>
    </w:p>
    <w:p w14:paraId="07AAA62C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sz w:val="28"/>
          <w:szCs w:val="28"/>
          <w:highlight w:val="white"/>
          <w:lang w:eastAsia="en-US"/>
        </w:rPr>
      </w:pPr>
    </w:p>
    <w:p w14:paraId="38B59F01" w14:textId="77777777" w:rsidR="003732CD" w:rsidRDefault="005C4BE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eastAsia="Calibri" w:hAnsi="Arial" w:cs="Arial"/>
          <w:b/>
          <w:bCs/>
          <w:color w:val="222222"/>
          <w:sz w:val="28"/>
          <w:szCs w:val="28"/>
          <w:highlight w:val="white"/>
          <w:lang w:eastAsia="en-US"/>
        </w:rPr>
        <w:t xml:space="preserve">           </w:t>
      </w:r>
      <w:r>
        <w:rPr>
          <w:rFonts w:ascii="Arial" w:eastAsia="Calibri" w:hAnsi="Arial" w:cs="Arial"/>
          <w:b/>
          <w:bCs/>
          <w:color w:val="222222"/>
          <w:sz w:val="28"/>
          <w:szCs w:val="28"/>
          <w:highlight w:val="white"/>
          <w:lang w:eastAsia="en-US"/>
        </w:rPr>
        <w:tab/>
      </w:r>
      <w:r>
        <w:rPr>
          <w:rFonts w:ascii="Arial" w:eastAsia="Calibri" w:hAnsi="Arial" w:cs="Arial"/>
          <w:b/>
          <w:bCs/>
          <w:color w:val="222222"/>
          <w:sz w:val="28"/>
          <w:szCs w:val="28"/>
          <w:highlight w:val="white"/>
          <w:lang w:eastAsia="en-US"/>
        </w:rPr>
        <w:tab/>
      </w:r>
      <w:r>
        <w:rPr>
          <w:rFonts w:ascii="Arial" w:eastAsia="Calibri" w:hAnsi="Arial" w:cs="Arial"/>
          <w:b/>
          <w:bCs/>
          <w:color w:val="222222"/>
          <w:highlight w:val="white"/>
          <w:lang w:eastAsia="en-US"/>
        </w:rPr>
        <w:t>Razprava po skupinah</w:t>
      </w:r>
    </w:p>
    <w:p w14:paraId="2AA1CBF8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highlight w:val="white"/>
          <w:lang w:eastAsia="en-US"/>
        </w:rPr>
      </w:pPr>
    </w:p>
    <w:p w14:paraId="1C1AC46F" w14:textId="77777777" w:rsidR="003732CD" w:rsidRDefault="005C4BED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eastAsia="Calibri" w:hAnsi="Arial" w:cs="Arial"/>
          <w:color w:val="222222"/>
          <w:highlight w:val="white"/>
          <w:lang w:eastAsia="en-US"/>
        </w:rPr>
        <w:t>10:30 – 11:00</w:t>
      </w:r>
      <w:r>
        <w:rPr>
          <w:rFonts w:ascii="Arial" w:eastAsia="Calibri" w:hAnsi="Arial" w:cs="Arial"/>
          <w:b/>
          <w:bCs/>
          <w:color w:val="222222"/>
          <w:lang w:eastAsia="en-US"/>
        </w:rPr>
        <w:tab/>
        <w:t>ODMOR</w:t>
      </w:r>
    </w:p>
    <w:p w14:paraId="49EE99E9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color w:val="222222"/>
          <w:sz w:val="20"/>
          <w:szCs w:val="20"/>
          <w:highlight w:val="white"/>
          <w:lang w:eastAsia="en-US"/>
        </w:rPr>
      </w:pPr>
    </w:p>
    <w:p w14:paraId="61935356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Arial"/>
          <w:color w:val="222222"/>
          <w:highlight w:val="white"/>
          <w:lang w:eastAsia="en-US"/>
        </w:rPr>
        <w:t>11:30 – 13:30</w:t>
      </w:r>
      <w:r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Times New Roman"/>
          <w:b/>
          <w:bCs/>
          <w:color w:val="000000"/>
          <w:lang w:eastAsia="en-US"/>
        </w:rPr>
        <w:t>Poročanje iz</w:t>
      </w:r>
      <w:r>
        <w:rPr>
          <w:rFonts w:ascii="Arial" w:eastAsia="Calibri" w:hAnsi="Arial" w:cs="Times New Roman"/>
          <w:b/>
          <w:bCs/>
          <w:color w:val="000000"/>
          <w:lang w:eastAsia="en-US"/>
        </w:rPr>
        <w:t xml:space="preserve"> skupin</w:t>
      </w:r>
    </w:p>
    <w:p w14:paraId="6BF10652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Times New Roman"/>
          <w:b/>
          <w:bCs/>
          <w:color w:val="000000"/>
          <w:lang w:eastAsia="en-US"/>
        </w:rPr>
      </w:pPr>
    </w:p>
    <w:p w14:paraId="188C7034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Times New Roman"/>
          <w:b/>
          <w:bCs/>
          <w:color w:val="000000"/>
          <w:lang w:eastAsia="en-US"/>
        </w:rPr>
        <w:tab/>
      </w:r>
      <w:r>
        <w:rPr>
          <w:rFonts w:ascii="Arial" w:eastAsia="Calibri" w:hAnsi="Arial" w:cs="Times New Roman"/>
          <w:b/>
          <w:bCs/>
          <w:color w:val="000000"/>
          <w:lang w:eastAsia="en-US"/>
        </w:rPr>
        <w:tab/>
        <w:t>Razumevanje psihoterapije znotraj in zunaj zdravstvenega sistema</w:t>
      </w:r>
      <w:r>
        <w:rPr>
          <w:rFonts w:ascii="Arial" w:hAnsi="Arial" w:cs="Times New Roman"/>
          <w:b/>
          <w:bCs/>
        </w:rPr>
        <w:t xml:space="preserve"> </w:t>
      </w:r>
    </w:p>
    <w:p w14:paraId="5EB92A78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/>
        </w:rPr>
        <w:t>Urša Mrevlje Lozar, Andreja Mikuž</w:t>
      </w:r>
    </w:p>
    <w:p w14:paraId="009F248D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</w:p>
    <w:p w14:paraId="7449D85C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Razprava po skupinah</w:t>
      </w:r>
    </w:p>
    <w:p w14:paraId="4FFE48E5" w14:textId="77777777" w:rsidR="003732CD" w:rsidRDefault="005C4BE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eastAsia="Calibri" w:hAnsi="Arial" w:cs="Times New Roman"/>
          <w:b/>
          <w:bCs/>
          <w:color w:val="222222"/>
          <w:highlight w:val="white"/>
          <w:lang w:eastAsia="en-US"/>
        </w:rPr>
        <w:t xml:space="preserve">            </w:t>
      </w:r>
      <w:r>
        <w:rPr>
          <w:rFonts w:ascii="Arial" w:eastAsia="Calibri" w:hAnsi="Arial" w:cs="Times New Roman"/>
          <w:b/>
          <w:bCs/>
          <w:color w:val="222222"/>
          <w:highlight w:val="white"/>
          <w:lang w:eastAsia="en-US"/>
        </w:rPr>
        <w:tab/>
      </w:r>
      <w:r>
        <w:rPr>
          <w:rFonts w:ascii="Arial" w:eastAsia="Calibri" w:hAnsi="Arial" w:cs="Times New Roman"/>
          <w:b/>
          <w:bCs/>
          <w:color w:val="222222"/>
          <w:highlight w:val="white"/>
          <w:lang w:eastAsia="en-US"/>
        </w:rPr>
        <w:tab/>
      </w:r>
    </w:p>
    <w:p w14:paraId="693F47CA" w14:textId="77777777" w:rsidR="003732CD" w:rsidRDefault="005C4BED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eastAsia="Calibri" w:hAnsi="Arial" w:cs="Times New Roman"/>
          <w:b/>
          <w:bCs/>
          <w:color w:val="222222"/>
          <w:highlight w:val="white"/>
          <w:lang w:eastAsia="en-US"/>
        </w:rPr>
        <w:tab/>
      </w:r>
      <w:r>
        <w:rPr>
          <w:rFonts w:ascii="Arial" w:eastAsia="Calibri" w:hAnsi="Arial" w:cs="Times New Roman"/>
          <w:b/>
          <w:bCs/>
          <w:color w:val="222222"/>
          <w:highlight w:val="white"/>
          <w:lang w:eastAsia="en-US"/>
        </w:rPr>
        <w:tab/>
        <w:t xml:space="preserve">Poročanje iz skupin </w:t>
      </w:r>
    </w:p>
    <w:p w14:paraId="3BB1FEFA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highlight w:val="white"/>
          <w:lang w:eastAsia="en-US"/>
        </w:rPr>
      </w:pPr>
    </w:p>
    <w:p w14:paraId="368F9A8E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color w:val="000000"/>
        </w:rPr>
        <w:t>13:30 – 14:30</w:t>
      </w:r>
      <w:r>
        <w:rPr>
          <w:rStyle w:val="Privzetapisavaodstavka3"/>
          <w:rFonts w:ascii="Arial" w:hAnsi="Arial" w:cs="Arial"/>
          <w:b/>
          <w:bCs/>
          <w:color w:val="000000"/>
        </w:rPr>
        <w:tab/>
        <w:t>KOSILO</w:t>
      </w:r>
    </w:p>
    <w:p w14:paraId="3E291C58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Style w:val="Privzetapisavaodstavka3"/>
          <w:rFonts w:ascii="Arial" w:hAnsi="Arial" w:cs="Arial"/>
          <w:b/>
          <w:bCs/>
          <w:color w:val="000000"/>
        </w:rPr>
      </w:pPr>
    </w:p>
    <w:p w14:paraId="4A311EE1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color w:val="000000"/>
        </w:rPr>
        <w:t>14:30 – 15:30</w:t>
      </w:r>
      <w:r>
        <w:rPr>
          <w:rStyle w:val="Privzetapisavaodstavka3"/>
          <w:rFonts w:ascii="Arial" w:hAnsi="Arial" w:cs="Arial"/>
          <w:b/>
          <w:bCs/>
          <w:color w:val="000000"/>
        </w:rPr>
        <w:tab/>
        <w:t>RAZPRAVA</w:t>
      </w:r>
    </w:p>
    <w:p w14:paraId="597A7F72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Style w:val="Privzetapisavaodstavka3"/>
          <w:rFonts w:ascii="Arial" w:hAnsi="Arial" w:cs="Arial"/>
          <w:b/>
          <w:bCs/>
          <w:color w:val="000000"/>
        </w:rPr>
      </w:pPr>
    </w:p>
    <w:p w14:paraId="4B780CDC" w14:textId="77777777" w:rsidR="003732CD" w:rsidRDefault="005C4BED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b/>
          <w:bCs/>
          <w:color w:val="000000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</w:rPr>
        <w:tab/>
        <w:t>Zaključek delavnice</w:t>
      </w:r>
    </w:p>
    <w:p w14:paraId="57922298" w14:textId="77777777" w:rsidR="003732CD" w:rsidRDefault="003732CD">
      <w:pPr>
        <w:tabs>
          <w:tab w:val="left" w:pos="1276"/>
        </w:tabs>
        <w:spacing w:line="240" w:lineRule="auto"/>
        <w:ind w:left="1701" w:hanging="1701"/>
        <w:rPr>
          <w:rStyle w:val="Privzetapisavaodstavka3"/>
          <w:rFonts w:ascii="Arial" w:hAnsi="Arial" w:cs="Times New Roman"/>
          <w:b/>
          <w:bCs/>
          <w:color w:val="000000"/>
        </w:rPr>
      </w:pPr>
    </w:p>
    <w:p w14:paraId="1C4616C9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47E4D045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3016CA33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7557C5EA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43509579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0583195A" w14:textId="77777777" w:rsidR="003732CD" w:rsidRDefault="003732CD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14:paraId="117055BC" w14:textId="66BD82EB" w:rsidR="003732CD" w:rsidRDefault="003732CD" w:rsidP="005C4BED">
      <w:pPr>
        <w:pBdr>
          <w:top w:val="single" w:sz="4" w:space="1" w:color="000000"/>
        </w:pBdr>
        <w:tabs>
          <w:tab w:val="left" w:pos="1276"/>
        </w:tabs>
        <w:spacing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3732CD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2E90" w14:textId="77777777" w:rsidR="00020C2F" w:rsidRDefault="00020C2F">
      <w:pPr>
        <w:spacing w:line="240" w:lineRule="auto"/>
      </w:pPr>
      <w:r>
        <w:separator/>
      </w:r>
    </w:p>
  </w:endnote>
  <w:endnote w:type="continuationSeparator" w:id="0">
    <w:p w14:paraId="67F02CD3" w14:textId="77777777" w:rsidR="00020C2F" w:rsidRDefault="00020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8013" w14:textId="77777777" w:rsidR="003732CD" w:rsidRDefault="003732C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B6DBD" w14:textId="77777777" w:rsidR="00020C2F" w:rsidRDefault="00020C2F">
      <w:pPr>
        <w:spacing w:line="240" w:lineRule="auto"/>
      </w:pPr>
      <w:r>
        <w:separator/>
      </w:r>
    </w:p>
  </w:footnote>
  <w:footnote w:type="continuationSeparator" w:id="0">
    <w:p w14:paraId="6C22C0D1" w14:textId="77777777" w:rsidR="00020C2F" w:rsidRDefault="00020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A655" w14:textId="77777777" w:rsidR="003732CD" w:rsidRDefault="005C4BED">
    <w:pPr>
      <w:pStyle w:val="Glava"/>
      <w:jc w:val="right"/>
    </w:pPr>
    <w:r>
      <w:rPr>
        <w:noProof/>
        <w:lang w:eastAsia="sl-SI" w:bidi="ar-SA"/>
      </w:rPr>
      <w:drawing>
        <wp:inline distT="0" distB="0" distL="0" distR="0" wp14:anchorId="222C11A9" wp14:editId="0FAE38AB">
          <wp:extent cx="672465" cy="750570"/>
          <wp:effectExtent l="0" t="0" r="0" b="0"/>
          <wp:docPr id="2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0" t="-143" r="-160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D"/>
    <w:rsid w:val="00020C2F"/>
    <w:rsid w:val="003732CD"/>
    <w:rsid w:val="005C4BED"/>
    <w:rsid w:val="00D710A1"/>
    <w:rsid w:val="00E1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62F7"/>
  <w15:docId w15:val="{2F40F000-0C19-43F5-83FD-1051710B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spacing w:line="480" w:lineRule="auto"/>
    </w:pPr>
    <w:rPr>
      <w:rFonts w:ascii="Times New Roman" w:eastAsia="Lucida Sans Unicode" w:hAnsi="Times New Roman" w:cs="Mangal;Courier New"/>
      <w:kern w:val="2"/>
      <w:sz w:val="24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slov"/>
    <w:uiPriority w:val="9"/>
    <w:semiHidden/>
    <w:unhideWhenUsed/>
    <w:qFormat/>
    <w:pPr>
      <w:spacing w:before="120" w:after="60"/>
      <w:outlineLvl w:val="4"/>
    </w:pPr>
    <w:rPr>
      <w:rFonts w:ascii="Liberation Serif" w:eastAsia="SimSun" w:hAnsi="Liberation Serif" w:cs="Arial"/>
      <w:b/>
      <w:bCs/>
      <w:color w:val="auto"/>
      <w:kern w:val="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cs="Aria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rivzetapisavaodstavka5">
    <w:name w:val="Privzeta pisava odstavka5"/>
    <w:qFormat/>
  </w:style>
  <w:style w:type="character" w:customStyle="1" w:styleId="Privzetapisavaodstavka4">
    <w:name w:val="Privzeta pisava odstavka4"/>
    <w:qFormat/>
  </w:style>
  <w:style w:type="character" w:customStyle="1" w:styleId="Privzetapisavaodstavka3">
    <w:name w:val="Privzeta pisava odstavka3"/>
    <w:qFormat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Privzetapisavaodstavka2">
    <w:name w:val="Privzeta pisava odstavka2"/>
    <w:qFormat/>
  </w:style>
  <w:style w:type="character" w:customStyle="1" w:styleId="WW-Absatz-Standardschriftart1">
    <w:name w:val="WW-Absatz-Standardschriftart1"/>
    <w:qFormat/>
  </w:style>
  <w:style w:type="character" w:customStyle="1" w:styleId="Privzetapisavaodstavka1">
    <w:name w:val="Privzeta pisava odstavka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">
    <w:name w:val="st"/>
    <w:basedOn w:val="Privzetapisavaodstavka"/>
    <w:qFormat/>
  </w:style>
  <w:style w:type="character" w:styleId="Poudarek">
    <w:name w:val="Emphasis"/>
    <w:qFormat/>
    <w:rPr>
      <w:i/>
      <w:iCs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Oznake">
    <w:name w:val="Oznake"/>
    <w:qFormat/>
    <w:rPr>
      <w:rFonts w:ascii="OpenSymbol;Arial Unicode MS" w:eastAsia="OpenSymbol;Arial Unicode MS" w:hAnsi="OpenSymbol;Arial Unicode MS" w:cs="OpenSymbol;Arial Unicode MS"/>
    </w:rPr>
  </w:style>
  <w:style w:type="character" w:styleId="Krepko">
    <w:name w:val="Strong"/>
    <w:qFormat/>
    <w:rPr>
      <w:b/>
      <w:bCs/>
    </w:rPr>
  </w:style>
  <w:style w:type="character" w:customStyle="1" w:styleId="Moanpoudarek">
    <w:name w:val="Močan poudarek"/>
    <w:qFormat/>
    <w:rPr>
      <w:b/>
      <w:bCs/>
    </w:rPr>
  </w:style>
  <w:style w:type="character" w:customStyle="1" w:styleId="Pripombasklic1">
    <w:name w:val="Pripomba – sklic1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eastAsia="Lucida Sans Unicode" w:cs="Mangal;Courier New"/>
      <w:kern w:val="2"/>
      <w:szCs w:val="18"/>
      <w:lang w:eastAsia="zh-CN" w:bidi="hi-IN"/>
    </w:rPr>
  </w:style>
  <w:style w:type="character" w:customStyle="1" w:styleId="ZadevapripombeZnak">
    <w:name w:val="Zadeva pripombe Znak"/>
    <w:qFormat/>
    <w:rPr>
      <w:rFonts w:eastAsia="Lucida Sans Unicode" w:cs="Mangal;Courier New"/>
      <w:b/>
      <w:bCs/>
      <w:kern w:val="2"/>
      <w:szCs w:val="18"/>
      <w:lang w:eastAsia="zh-CN" w:bidi="hi-IN"/>
    </w:rPr>
  </w:style>
  <w:style w:type="character" w:customStyle="1" w:styleId="BesedilooblakaZnak">
    <w:name w:val="Besedilo oblačka Znak"/>
    <w:qFormat/>
    <w:rPr>
      <w:rFonts w:ascii="Segoe UI" w:eastAsia="Lucida Sans Unicode" w:hAnsi="Segoe UI" w:cs="Mangal;Courier New"/>
      <w:kern w:val="2"/>
      <w:sz w:val="18"/>
      <w:szCs w:val="16"/>
      <w:lang w:eastAsia="zh-CN" w:bidi="hi-IN"/>
    </w:rPr>
  </w:style>
  <w:style w:type="character" w:customStyle="1" w:styleId="Znakisprotnihopomb">
    <w:name w:val="Znaki sprotnih opomb"/>
    <w:qFormat/>
  </w:style>
  <w:style w:type="character" w:customStyle="1" w:styleId="Sprotnaopomba-sklic1">
    <w:name w:val="Sprotna opomba - sklic1"/>
    <w:qFormat/>
    <w:rPr>
      <w:vertAlign w:val="superscript"/>
    </w:rPr>
  </w:style>
  <w:style w:type="character" w:customStyle="1" w:styleId="Znakikonnihopomb">
    <w:name w:val="Znaki končnih opomb"/>
    <w:qFormat/>
  </w:style>
  <w:style w:type="character" w:customStyle="1" w:styleId="Konnaopomba-sklic1">
    <w:name w:val="Končna opomba - sklic1"/>
    <w:qFormat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Krepko1">
    <w:name w:val="Krepko1"/>
    <w:qFormat/>
    <w:rPr>
      <w:b/>
      <w:bCs/>
    </w:rPr>
  </w:style>
  <w:style w:type="character" w:customStyle="1" w:styleId="GlavaZnak">
    <w:name w:val="Glava Znak"/>
    <w:qFormat/>
    <w:rPr>
      <w:rFonts w:eastAsia="Lucida Sans Unicode" w:cs="Mangal;Courier New"/>
      <w:kern w:val="2"/>
      <w:sz w:val="24"/>
      <w:szCs w:val="21"/>
      <w:lang w:eastAsia="zh-CN" w:bidi="hi-IN"/>
    </w:rPr>
  </w:style>
  <w:style w:type="character" w:customStyle="1" w:styleId="NogaZnak">
    <w:name w:val="Noga Znak"/>
    <w:qFormat/>
    <w:rPr>
      <w:rFonts w:eastAsia="Lucida Sans Unicode" w:cs="Mangal;Courier New"/>
      <w:kern w:val="2"/>
      <w:sz w:val="24"/>
      <w:szCs w:val="21"/>
      <w:lang w:eastAsia="zh-CN" w:bidi="hi-IN"/>
    </w:rPr>
  </w:style>
  <w:style w:type="character" w:customStyle="1" w:styleId="UnresolvedMention">
    <w:name w:val="Unresolved Mention"/>
    <w:qFormat/>
    <w:rPr>
      <w:color w:val="605E5C"/>
      <w:highlight w:val="lightGray"/>
    </w:rPr>
  </w:style>
  <w:style w:type="character" w:customStyle="1" w:styleId="gd">
    <w:name w:val="gd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ascii="Arial" w:hAnsi="Arial" w:cs="Arial"/>
      <w:b/>
    </w:rPr>
  </w:style>
  <w:style w:type="character" w:customStyle="1" w:styleId="ListLabel30">
    <w:name w:val="ListLabel 30"/>
    <w:qFormat/>
    <w:rPr>
      <w:rFonts w:ascii="Arial" w:hAnsi="Arial" w:cs="Arial"/>
    </w:rPr>
  </w:style>
  <w:style w:type="character" w:customStyle="1" w:styleId="ListLabel31">
    <w:name w:val="ListLabel 31"/>
    <w:qFormat/>
    <w:rPr>
      <w:rFonts w:ascii="Arial" w:hAnsi="Arial" w:cs="Arial"/>
      <w:b/>
    </w:rPr>
  </w:style>
  <w:style w:type="character" w:customStyle="1" w:styleId="ListLabel32">
    <w:name w:val="ListLabel 32"/>
    <w:qFormat/>
    <w:rPr>
      <w:rFonts w:ascii="Arial" w:hAnsi="Arial" w:cs="Arial"/>
    </w:rPr>
  </w:style>
  <w:style w:type="character" w:customStyle="1" w:styleId="ListLabel33">
    <w:name w:val="ListLabel 33"/>
    <w:qFormat/>
    <w:rPr>
      <w:rFonts w:ascii="Arial" w:hAnsi="Arial" w:cs="Arial"/>
      <w:b/>
    </w:rPr>
  </w:style>
  <w:style w:type="character" w:customStyle="1" w:styleId="ListLabel34">
    <w:name w:val="ListLabel 34"/>
    <w:qFormat/>
    <w:rPr>
      <w:rFonts w:ascii="Arial" w:hAnsi="Arial" w:cs="Arial"/>
    </w:rPr>
  </w:style>
  <w:style w:type="character" w:customStyle="1" w:styleId="ListLabel35">
    <w:name w:val="ListLabel 35"/>
    <w:qFormat/>
    <w:rPr>
      <w:rFonts w:ascii="Arial" w:hAnsi="Arial" w:cs="Arial"/>
      <w:b/>
    </w:rPr>
  </w:style>
  <w:style w:type="character" w:customStyle="1" w:styleId="ListLabel36">
    <w:name w:val="ListLabel 36"/>
    <w:qFormat/>
    <w:rPr>
      <w:rFonts w:ascii="Arial" w:hAnsi="Arial" w:cs="Arial"/>
    </w:rPr>
  </w:style>
  <w:style w:type="paragraph" w:styleId="Naslov">
    <w:name w:val="Title"/>
    <w:basedOn w:val="Navaden"/>
    <w:next w:val="Navaden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  <w:style w:type="paragraph" w:customStyle="1" w:styleId="Naslov30">
    <w:name w:val="Naslov3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slov6">
    <w:name w:val="Naslov6"/>
    <w:basedOn w:val="Navaden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slov50">
    <w:name w:val="Naslov5"/>
    <w:basedOn w:val="Navaden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slov4">
    <w:name w:val="Naslov4"/>
    <w:basedOn w:val="Navaden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aslov2">
    <w:name w:val="Naslov2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pis2">
    <w:name w:val="Napis2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Naslov1">
    <w:name w:val="Naslov1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pis1">
    <w:name w:val="Napis1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styleId="Odstavekseznama">
    <w:name w:val="List Paragraph"/>
    <w:basedOn w:val="Navaden"/>
    <w:qFormat/>
    <w:pPr>
      <w:spacing w:after="200"/>
      <w:ind w:left="720"/>
      <w:contextualSpacing/>
    </w:pPr>
  </w:style>
  <w:style w:type="paragraph" w:styleId="Brezrazmikov">
    <w:name w:val="No Spacing"/>
    <w:qFormat/>
    <w:pPr>
      <w:suppressAutoHyphens/>
    </w:pPr>
    <w:rPr>
      <w:rFonts w:ascii="Liberation Serif;Times New Roma" w:eastAsia="SimSun;宋体" w:hAnsi="Liberation Serif;Times New Roma" w:cs="Mangal;Courier New"/>
      <w:sz w:val="24"/>
    </w:rPr>
  </w:style>
  <w:style w:type="paragraph" w:styleId="Navadensplet">
    <w:name w:val="Normal (Web)"/>
    <w:basedOn w:val="Navaden"/>
    <w:qFormat/>
    <w:pPr>
      <w:suppressAutoHyphens w:val="0"/>
    </w:pPr>
    <w:rPr>
      <w:rFonts w:eastAsia="MS Mincho;ＭＳ 明朝" w:cs="Times New Roman"/>
      <w:lang w:eastAsia="ja-JP" w:bidi="ar-SA"/>
    </w:rPr>
  </w:style>
  <w:style w:type="paragraph" w:customStyle="1" w:styleId="Pripombabesedilo1">
    <w:name w:val="Pripomba – besedilo1"/>
    <w:basedOn w:val="Navaden"/>
    <w:qFormat/>
    <w:rPr>
      <w:sz w:val="20"/>
      <w:szCs w:val="18"/>
    </w:rPr>
  </w:style>
  <w:style w:type="paragraph" w:styleId="Zadevapripombe">
    <w:name w:val="annotation subject"/>
    <w:basedOn w:val="Pripombabesedilo1"/>
    <w:qFormat/>
    <w:rPr>
      <w:b/>
      <w:bCs/>
    </w:rPr>
  </w:style>
  <w:style w:type="paragraph" w:styleId="Besedilooblaka">
    <w:name w:val="Balloon Text"/>
    <w:basedOn w:val="Navaden"/>
    <w:qFormat/>
    <w:pPr>
      <w:spacing w:line="240" w:lineRule="auto"/>
    </w:pPr>
    <w:rPr>
      <w:rFonts w:ascii="Segoe UI" w:hAnsi="Segoe UI" w:cs="Segoe UI"/>
      <w:sz w:val="18"/>
      <w:szCs w:val="16"/>
    </w:rPr>
  </w:style>
  <w:style w:type="paragraph" w:styleId="Revizija">
    <w:name w:val="Revision"/>
    <w:qFormat/>
    <w:pPr>
      <w:suppressAutoHyphens/>
    </w:pPr>
    <w:rPr>
      <w:rFonts w:ascii="Times New Roman" w:eastAsia="Lucida Sans Unicode" w:hAnsi="Times New Roman" w:cs="Mangal;Courier New"/>
      <w:kern w:val="2"/>
      <w:sz w:val="24"/>
      <w:szCs w:val="21"/>
    </w:rPr>
  </w:style>
  <w:style w:type="paragraph" w:customStyle="1" w:styleId="Vsebinaokvira">
    <w:name w:val="Vsebina okvira"/>
    <w:basedOn w:val="Navaden"/>
    <w:qFormat/>
  </w:style>
  <w:style w:type="paragraph" w:customStyle="1" w:styleId="Glavainnoga">
    <w:name w:val="Glava in noga"/>
    <w:basedOn w:val="Navaden"/>
    <w:qFormat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Cs w:val="21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Cs w:val="21"/>
    </w:rPr>
  </w:style>
  <w:style w:type="paragraph" w:customStyle="1" w:styleId="Naslov11">
    <w:name w:val="Naslov 11"/>
    <w:basedOn w:val="Naslov"/>
    <w:qFormat/>
    <w:pPr>
      <w:keepNext/>
      <w:spacing w:before="240" w:after="120"/>
    </w:pPr>
    <w:rPr>
      <w:rFonts w:ascii="Arial" w:eastAsia="Lucida Sans Unicode" w:hAnsi="Arial" w:cs="Tahoma"/>
      <w:b/>
      <w:bCs/>
      <w:color w:val="00000A"/>
      <w:spacing w:val="0"/>
      <w:kern w:val="0"/>
      <w:sz w:val="32"/>
      <w:szCs w:val="32"/>
      <w:lang w:val="de-DE" w:bidi="sl-S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Dzheko</dc:creator>
  <dc:description/>
  <cp:lastModifiedBy>Rebeka GERLIČ</cp:lastModifiedBy>
  <cp:revision>2</cp:revision>
  <cp:lastPrinted>2025-01-28T14:47:00Z</cp:lastPrinted>
  <dcterms:created xsi:type="dcterms:W3CDTF">2025-02-26T09:37:00Z</dcterms:created>
  <dcterms:modified xsi:type="dcterms:W3CDTF">2025-02-26T09:37:00Z</dcterms:modified>
  <dc:language>sl-SI</dc:language>
</cp:coreProperties>
</file>